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9D37" w14:textId="77777777" w:rsidR="00C54464" w:rsidRPr="00C54464" w:rsidRDefault="00C54464" w:rsidP="00C5446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05209068"/>
      <w:bookmarkStart w:id="1" w:name="_Toc111547152"/>
      <w:r w:rsidRPr="00C544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DAFTAR IS</w:t>
      </w:r>
      <w:bookmarkEnd w:id="0"/>
      <w:r w:rsidRPr="00C544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</w:t>
      </w:r>
      <w:bookmarkEnd w:id="1"/>
    </w:p>
    <w:p w14:paraId="54AC2A1C" w14:textId="77777777" w:rsidR="00C54464" w:rsidRPr="00C54464" w:rsidRDefault="00C54464" w:rsidP="00C54464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</w:p>
    <w:p w14:paraId="6BD859EC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r w:rsidRPr="00C544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begin"/>
      </w:r>
      <w:r w:rsidRPr="00C544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instrText xml:space="preserve"> TOC \o "1-3" \h \z \u </w:instrText>
      </w:r>
      <w:r w:rsidRPr="00C544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separate"/>
      </w:r>
      <w:hyperlink w:anchor="_Toc11154714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PERNYATAAN KEASLIAN SKRIPSI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_Toc111547147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5FEA632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4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PERNYATAAN PERSETUJUAN PUBLIKASI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_Toc111547148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iii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53AC8EB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4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PERSETUJUAN PEMBIMBING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_Toc111547149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iv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B3AC9C4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PENGESAHAN PENGUJI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95B61B5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KATA PENGANTAR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vi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1C0402F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2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ISI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_Toc111547152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76B2656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3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GAMBAR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_Toc111547153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4AA9439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4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TABEL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_Toc111547154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xiii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F052685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5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LAMPIRAN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_Toc111547155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xiv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3A3B805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6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SINGKATAN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_Toc111547156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AD793C0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SIMBOL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xvi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B4BF0DC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BAB 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B640609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5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PENDAHULUAN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_Toc111547159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7484025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Latar Belakang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9D179BF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Rumusan Masalah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43877F8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2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C.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Tujuan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_Toc111547162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5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55F27EF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3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Manfaat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_Toc111547163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5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E8BB033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4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E.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Keaslian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_Toc111547164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6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FF36D18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5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BAB 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_Toc111547165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8AD0004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6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TINJAUAN PUSTAKA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_Toc111547166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FE6928A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Tinjauan Teori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B907FFD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1.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Anak Usia Pra Sekolah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18AEE2B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6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2.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Perkembangan dan Kemampuan Bahasa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_Toc111547169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10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DFB8C4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3.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 xml:space="preserve">Stimulasi dan Metode </w:t>
        </w:r>
        <w:r w:rsidRPr="00C54464">
          <w:rPr>
            <w:rFonts w:ascii="Times New Roman" w:eastAsia="Calibri" w:hAnsi="Times New Roman" w:cs="Times New Roman"/>
            <w:i/>
            <w:iCs/>
            <w:noProof/>
            <w:color w:val="000000" w:themeColor="text1"/>
            <w:sz w:val="24"/>
            <w:szCs w:val="24"/>
          </w:rPr>
          <w:t>Flashcard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6C02C8A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Kerangka Teori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26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5799534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2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C.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Kerangka Konsep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_Toc111547172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27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45DDB63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3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Hipotesis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_Toc111547173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28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FB6233C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4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BAB III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_Toc111547174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9726619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5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METODE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_Toc111547175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4C3BADB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6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Jenis dan Rancangan Penenelitian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_Toc111547176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3E41B02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Lokasi dan waktu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29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0ECDF16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C.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Populasi dan Sampel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30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A373426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7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Variabel Penelitian dan Definisi Operasional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_Toc111547179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32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2D85186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E.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Instrumen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33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FBC529A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Uji Validitas dan Uji Reliabilitas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34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6B9BE61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2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G.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Tehnik dan Pengumpulan Data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_Toc111547182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35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EC96050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3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H.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Tehnik Analisa Data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_Toc111547183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35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E80A511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4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I.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Jalannya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_Toc111547184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37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8496C5F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5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J.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Etika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_Toc111547185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3CF4145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6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BAB IV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_Toc111547186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107B5DA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METODE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FD85877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HASIL PENELITIAN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9C6B921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8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1.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Analisis Univariat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_Toc111547189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7B8F00B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2.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Analisis Bivariat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42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CDDB3A9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PEMBAHASAN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43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0420FD3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2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1.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 xml:space="preserve">Mengidentifikasi kemampuan bahasa anak usia 4-6 tahun sebelum diberikan stimulasi bahasa melalui metode </w:t>
        </w:r>
        <w:r w:rsidRPr="00C54464">
          <w:rPr>
            <w:rFonts w:ascii="Times New Roman" w:eastAsia="Calibri" w:hAnsi="Times New Roman" w:cs="Times New Roman"/>
            <w:i/>
            <w:iCs/>
            <w:noProof/>
            <w:color w:val="000000" w:themeColor="text1"/>
            <w:sz w:val="24"/>
            <w:szCs w:val="24"/>
          </w:rPr>
          <w:t xml:space="preserve">Flashcard </w:t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di RA Nurrohman Donorojo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_Toc111547192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43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165B253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3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2.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 xml:space="preserve">Mengidentifikasi kemampuan bahasa anak usia 4-6 tahun setelah diberikan stimulasi bahasa melalui metode </w:t>
        </w:r>
        <w:r w:rsidRPr="00C54464">
          <w:rPr>
            <w:rFonts w:ascii="Times New Roman" w:eastAsia="Calibri" w:hAnsi="Times New Roman" w:cs="Times New Roman"/>
            <w:i/>
            <w:iCs/>
            <w:noProof/>
            <w:color w:val="000000" w:themeColor="text1"/>
            <w:sz w:val="24"/>
            <w:szCs w:val="24"/>
          </w:rPr>
          <w:t xml:space="preserve">Flashcard </w:t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di RA Nurrohman Donorojo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_Toc111547193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45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576D520" w14:textId="77777777" w:rsidR="00C54464" w:rsidRPr="00C54464" w:rsidRDefault="00C54464" w:rsidP="00C54464">
      <w:pPr>
        <w:tabs>
          <w:tab w:val="left" w:pos="880"/>
          <w:tab w:val="right" w:leader="dot" w:pos="7927"/>
        </w:tabs>
        <w:spacing w:after="0" w:line="240" w:lineRule="auto"/>
        <w:ind w:left="44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4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3.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 xml:space="preserve">Mengidentifikasi Pengaruh Kemampuan Bahasa Anak Usia 4-6 tahun Sebelum dan Setelah diberikan stimulasi bahasa melalui metode </w:t>
        </w:r>
        <w:r w:rsidRPr="00C54464">
          <w:rPr>
            <w:rFonts w:ascii="Times New Roman" w:eastAsia="Calibri" w:hAnsi="Times New Roman" w:cs="Times New Roman"/>
            <w:i/>
            <w:iCs/>
            <w:noProof/>
            <w:color w:val="000000" w:themeColor="text1"/>
            <w:sz w:val="24"/>
            <w:szCs w:val="24"/>
          </w:rPr>
          <w:t>Flashcard</w:t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 xml:space="preserve"> di RA Nurrohman Donorojo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_Toc111547194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47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ADAEC9A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5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C.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KETERBATASAN PENELITI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_Toc111547195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48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BB3A30B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6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BAB V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_Toc111547196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582A155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7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PENUTUP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_Toc111547197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F740688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8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A.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KESIMPULAN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_Toc111547198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12B6247" w14:textId="77777777" w:rsidR="00C54464" w:rsidRPr="00C54464" w:rsidRDefault="00C54464" w:rsidP="00C54464">
      <w:pPr>
        <w:tabs>
          <w:tab w:val="left" w:pos="660"/>
          <w:tab w:val="right" w:leader="dot" w:pos="7927"/>
        </w:tabs>
        <w:spacing w:after="0" w:line="240" w:lineRule="auto"/>
        <w:ind w:left="220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199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B.</w:t>
        </w:r>
        <w:r w:rsidRPr="00C54464">
          <w:rPr>
            <w:rFonts w:ascii="Times New Roman" w:eastAsia="SimSun" w:hAnsi="Times New Roman" w:cs="Times New Roman"/>
            <w:noProof/>
            <w:color w:val="000000" w:themeColor="text1"/>
            <w:sz w:val="24"/>
            <w:szCs w:val="24"/>
            <w:lang w:eastAsia="id-ID"/>
          </w:rPr>
          <w:tab/>
        </w:r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SARAN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_Toc111547199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49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8661396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200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DAFTAR PUSTAKA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_Toc111547200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51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F0A3A82" w14:textId="77777777" w:rsidR="00C54464" w:rsidRPr="00C54464" w:rsidRDefault="00C54464" w:rsidP="00C54464">
      <w:pPr>
        <w:tabs>
          <w:tab w:val="right" w:leader="dot" w:pos="7927"/>
        </w:tabs>
        <w:spacing w:after="0" w:line="240" w:lineRule="auto"/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w:anchor="_Toc111547201" w:history="1">
        <w:r w:rsidRPr="00C5446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LAMPIRAN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_Toc111547201 \h </w:instrTex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53</w:t>
        </w:r>
        <w:r w:rsidRPr="00C54464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6735EFA" w14:textId="77777777" w:rsidR="00C54464" w:rsidRPr="00C54464" w:rsidRDefault="00C54464" w:rsidP="00C5446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46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14:paraId="50BD6DD4" w14:textId="77777777" w:rsidR="0096253A" w:rsidRPr="00C54464" w:rsidRDefault="0096253A">
      <w:pPr>
        <w:rPr>
          <w:color w:val="000000" w:themeColor="text1"/>
        </w:rPr>
      </w:pPr>
    </w:p>
    <w:sectPr w:rsidR="0096253A" w:rsidRPr="00C54464" w:rsidSect="007B529C">
      <w:footerReference w:type="default" r:id="rId5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F469" w14:textId="77777777" w:rsidR="007B529C" w:rsidRDefault="007B529C">
    <w:pPr>
      <w:pStyle w:val="Footer"/>
      <w:jc w:val="center"/>
      <w:rPr>
        <w:rFonts w:ascii="Times New Roman" w:hAnsi="Times New Roman" w:cs="Times New Roman"/>
        <w:caps/>
        <w:noProof/>
        <w:sz w:val="24"/>
        <w:szCs w:val="24"/>
      </w:rPr>
    </w:pPr>
    <w:r>
      <w:rPr>
        <w:rFonts w:ascii="Times New Roman" w:hAnsi="Times New Roman" w:cs="Times New Roman"/>
        <w:caps/>
        <w:sz w:val="24"/>
        <w:szCs w:val="24"/>
      </w:rPr>
      <w:fldChar w:fldCharType="begin"/>
    </w:r>
    <w:r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caps/>
        <w:sz w:val="24"/>
        <w:szCs w:val="24"/>
      </w:rPr>
      <w:fldChar w:fldCharType="separate"/>
    </w:r>
    <w:r>
      <w:rPr>
        <w:rFonts w:ascii="Times New Roman" w:hAnsi="Times New Roman" w:cs="Times New Roman"/>
        <w:caps/>
        <w:noProof/>
        <w:sz w:val="24"/>
        <w:szCs w:val="24"/>
      </w:rPr>
      <w:t>2</w:t>
    </w:r>
    <w:r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0E3E3F02" w14:textId="77777777" w:rsidR="007B529C" w:rsidRDefault="007B529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hybridMultilevel"/>
    <w:tmpl w:val="C428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31"/>
    <w:multiLevelType w:val="hybridMultilevel"/>
    <w:tmpl w:val="0CDA5530"/>
    <w:lvl w:ilvl="0" w:tplc="7792C23A">
      <w:start w:val="2"/>
      <w:numFmt w:val="decimal"/>
      <w:lvlText w:val="%1."/>
      <w:lvlJc w:val="left"/>
      <w:pPr>
        <w:ind w:left="242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F1C3648">
      <w:start w:val="1"/>
      <w:numFmt w:val="bullet"/>
      <w:lvlText w:val="•"/>
      <w:lvlJc w:val="left"/>
      <w:pPr>
        <w:ind w:left="3251" w:hanging="284"/>
      </w:pPr>
      <w:rPr>
        <w:lang w:eastAsia="en-US" w:bidi="ar-SA"/>
      </w:rPr>
    </w:lvl>
    <w:lvl w:ilvl="2" w:tplc="AE986FBA">
      <w:start w:val="1"/>
      <w:numFmt w:val="bullet"/>
      <w:lvlText w:val="•"/>
      <w:lvlJc w:val="left"/>
      <w:pPr>
        <w:ind w:left="4082" w:hanging="284"/>
      </w:pPr>
      <w:rPr>
        <w:lang w:eastAsia="en-US" w:bidi="ar-SA"/>
      </w:rPr>
    </w:lvl>
    <w:lvl w:ilvl="3" w:tplc="CE24CC0A">
      <w:start w:val="1"/>
      <w:numFmt w:val="bullet"/>
      <w:lvlText w:val="•"/>
      <w:lvlJc w:val="left"/>
      <w:pPr>
        <w:ind w:left="4913" w:hanging="284"/>
      </w:pPr>
      <w:rPr>
        <w:lang w:eastAsia="en-US" w:bidi="ar-SA"/>
      </w:rPr>
    </w:lvl>
    <w:lvl w:ilvl="4" w:tplc="2F1456C0">
      <w:start w:val="1"/>
      <w:numFmt w:val="bullet"/>
      <w:lvlText w:val="•"/>
      <w:lvlJc w:val="left"/>
      <w:pPr>
        <w:ind w:left="5744" w:hanging="284"/>
      </w:pPr>
      <w:rPr>
        <w:lang w:eastAsia="en-US" w:bidi="ar-SA"/>
      </w:rPr>
    </w:lvl>
    <w:lvl w:ilvl="5" w:tplc="714251F6">
      <w:start w:val="1"/>
      <w:numFmt w:val="bullet"/>
      <w:lvlText w:val="•"/>
      <w:lvlJc w:val="left"/>
      <w:pPr>
        <w:ind w:left="6575" w:hanging="284"/>
      </w:pPr>
      <w:rPr>
        <w:lang w:eastAsia="en-US" w:bidi="ar-SA"/>
      </w:rPr>
    </w:lvl>
    <w:lvl w:ilvl="6" w:tplc="E176EA46">
      <w:start w:val="1"/>
      <w:numFmt w:val="bullet"/>
      <w:lvlText w:val="•"/>
      <w:lvlJc w:val="left"/>
      <w:pPr>
        <w:ind w:left="7406" w:hanging="284"/>
      </w:pPr>
      <w:rPr>
        <w:lang w:eastAsia="en-US" w:bidi="ar-SA"/>
      </w:rPr>
    </w:lvl>
    <w:lvl w:ilvl="7" w:tplc="45B6B61C">
      <w:start w:val="1"/>
      <w:numFmt w:val="bullet"/>
      <w:lvlText w:val="•"/>
      <w:lvlJc w:val="left"/>
      <w:pPr>
        <w:ind w:left="8237" w:hanging="284"/>
      </w:pPr>
      <w:rPr>
        <w:lang w:eastAsia="en-US" w:bidi="ar-SA"/>
      </w:rPr>
    </w:lvl>
    <w:lvl w:ilvl="8" w:tplc="E24E4804">
      <w:start w:val="1"/>
      <w:numFmt w:val="bullet"/>
      <w:lvlText w:val="•"/>
      <w:lvlJc w:val="left"/>
      <w:pPr>
        <w:ind w:left="9068" w:hanging="284"/>
      </w:pPr>
      <w:rPr>
        <w:lang w:eastAsia="en-US" w:bidi="ar-SA"/>
      </w:rPr>
    </w:lvl>
  </w:abstractNum>
  <w:num w:numId="1" w16cid:durableId="139947565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0491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9C"/>
    <w:rsid w:val="007B529C"/>
    <w:rsid w:val="0096253A"/>
    <w:rsid w:val="00C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EAF6"/>
  <w15:chartTrackingRefBased/>
  <w15:docId w15:val="{92EB4811-67BB-46D1-B796-B51A1334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B529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FooterKAR">
    <w:name w:val="Footer KAR"/>
    <w:basedOn w:val="FontParagrafDefault"/>
    <w:link w:val="Footer"/>
    <w:uiPriority w:val="99"/>
    <w:rsid w:val="007B529C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e410.1@outlook.co.id</dc:creator>
  <cp:keywords/>
  <dc:description/>
  <cp:lastModifiedBy>e410.1@outlook.co.id</cp:lastModifiedBy>
  <cp:revision>1</cp:revision>
  <cp:lastPrinted>2022-09-13T04:15:00Z</cp:lastPrinted>
  <dcterms:created xsi:type="dcterms:W3CDTF">2022-09-13T04:00:00Z</dcterms:created>
  <dcterms:modified xsi:type="dcterms:W3CDTF">2022-09-13T04:17:00Z</dcterms:modified>
</cp:coreProperties>
</file>